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EDF51" w14:textId="4A39F15B" w:rsidR="0035652F" w:rsidRPr="0035652F" w:rsidRDefault="0035652F">
      <w:pPr>
        <w:rPr>
          <w:rFonts w:ascii="微软雅黑" w:eastAsia="微软雅黑" w:hAnsi="微软雅黑"/>
          <w:b/>
          <w:sz w:val="32"/>
          <w:szCs w:val="32"/>
        </w:rPr>
      </w:pPr>
      <w:r w:rsidRPr="0035652F">
        <w:rPr>
          <w:rFonts w:ascii="微软雅黑" w:eastAsia="微软雅黑" w:hAnsi="微软雅黑" w:hint="eastAsia"/>
          <w:b/>
          <w:sz w:val="32"/>
          <w:szCs w:val="32"/>
        </w:rPr>
        <w:t>基本信息</w:t>
      </w:r>
    </w:p>
    <w:p w14:paraId="0A662642" w14:textId="30627278" w:rsidR="003401BB" w:rsidRDefault="0035652F">
      <w:pPr>
        <w:rPr>
          <w:rFonts w:ascii="微软雅黑" w:eastAsia="微软雅黑" w:hAnsi="微软雅黑"/>
          <w:sz w:val="24"/>
          <w:szCs w:val="24"/>
        </w:rPr>
      </w:pPr>
      <w:r>
        <w:rPr>
          <w:rFonts w:ascii="微软雅黑" w:eastAsia="微软雅黑" w:hAnsi="微软雅黑" w:hint="eastAsia"/>
          <w:sz w:val="24"/>
          <w:szCs w:val="24"/>
        </w:rPr>
        <w:t>性别：男</w:t>
      </w:r>
      <w:r>
        <w:rPr>
          <w:rFonts w:ascii="微软雅黑" w:eastAsia="微软雅黑" w:hAnsi="微软雅黑"/>
          <w:sz w:val="24"/>
          <w:szCs w:val="24"/>
        </w:rPr>
        <w:tab/>
      </w:r>
      <w:r w:rsidR="003401BB" w:rsidRPr="0035652F">
        <w:rPr>
          <w:rFonts w:ascii="微软雅黑" w:eastAsia="微软雅黑" w:hAnsi="微软雅黑" w:hint="eastAsia"/>
          <w:sz w:val="24"/>
          <w:szCs w:val="24"/>
        </w:rPr>
        <w:t>邮箱：</w:t>
      </w:r>
      <w:hyperlink r:id="rId4" w:history="1">
        <w:r w:rsidRPr="00382233">
          <w:rPr>
            <w:rStyle w:val="a3"/>
            <w:rFonts w:ascii="微软雅黑" w:eastAsia="微软雅黑" w:hAnsi="微软雅黑" w:hint="eastAsia"/>
            <w:sz w:val="24"/>
            <w:szCs w:val="24"/>
          </w:rPr>
          <w:t>yanghaobo</w:t>
        </w:r>
        <w:r w:rsidRPr="00382233">
          <w:rPr>
            <w:rStyle w:val="a3"/>
            <w:rFonts w:ascii="微软雅黑" w:eastAsia="微软雅黑" w:hAnsi="微软雅黑"/>
            <w:sz w:val="24"/>
            <w:szCs w:val="24"/>
          </w:rPr>
          <w:t>@hit.edu.cn</w:t>
        </w:r>
      </w:hyperlink>
    </w:p>
    <w:p w14:paraId="14F5C2A4" w14:textId="4BCE2D4D" w:rsidR="0035652F" w:rsidRDefault="0035652F">
      <w:pPr>
        <w:rPr>
          <w:rFonts w:ascii="微软雅黑" w:eastAsia="微软雅黑" w:hAnsi="微软雅黑"/>
          <w:sz w:val="24"/>
          <w:szCs w:val="24"/>
        </w:rPr>
      </w:pPr>
    </w:p>
    <w:p w14:paraId="170C1629" w14:textId="45BAEAD3" w:rsidR="0035652F" w:rsidRPr="0035652F" w:rsidRDefault="0035652F">
      <w:pPr>
        <w:rPr>
          <w:rFonts w:ascii="微软雅黑" w:eastAsia="微软雅黑" w:hAnsi="微软雅黑" w:hint="eastAsia"/>
          <w:b/>
          <w:sz w:val="32"/>
          <w:szCs w:val="32"/>
        </w:rPr>
      </w:pPr>
      <w:r w:rsidRPr="0035652F">
        <w:rPr>
          <w:rFonts w:ascii="微软雅黑" w:eastAsia="微软雅黑" w:hAnsi="微软雅黑" w:hint="eastAsia"/>
          <w:b/>
          <w:sz w:val="32"/>
          <w:szCs w:val="32"/>
        </w:rPr>
        <w:t>教育经历</w:t>
      </w:r>
    </w:p>
    <w:p w14:paraId="66354FF2" w14:textId="69EB0035" w:rsidR="006E7CFF" w:rsidRPr="0035652F" w:rsidRDefault="004D03EB">
      <w:pPr>
        <w:rPr>
          <w:rFonts w:ascii="微软雅黑" w:eastAsia="微软雅黑" w:hAnsi="微软雅黑"/>
          <w:sz w:val="24"/>
          <w:szCs w:val="24"/>
        </w:rPr>
      </w:pPr>
      <w:r w:rsidRPr="0035652F">
        <w:rPr>
          <w:rFonts w:ascii="微软雅黑" w:eastAsia="微软雅黑" w:hAnsi="微软雅黑" w:hint="eastAsia"/>
          <w:sz w:val="24"/>
          <w:szCs w:val="24"/>
        </w:rPr>
        <w:t>我</w:t>
      </w:r>
      <w:r w:rsidR="008D10BE" w:rsidRPr="0035652F">
        <w:rPr>
          <w:rFonts w:ascii="微软雅黑" w:eastAsia="微软雅黑" w:hAnsi="微软雅黑" w:hint="eastAsia"/>
          <w:sz w:val="24"/>
          <w:szCs w:val="24"/>
        </w:rPr>
        <w:t>在哈尔滨工业大学计算学部多模态智能及应用研究中心攻读博士学位，</w:t>
      </w:r>
    </w:p>
    <w:p w14:paraId="790EBE0E" w14:textId="77777777" w:rsidR="0035652F" w:rsidRDefault="0035652F">
      <w:pPr>
        <w:rPr>
          <w:rFonts w:ascii="微软雅黑" w:eastAsia="微软雅黑" w:hAnsi="微软雅黑"/>
          <w:sz w:val="24"/>
          <w:szCs w:val="24"/>
        </w:rPr>
      </w:pPr>
    </w:p>
    <w:p w14:paraId="3FE3BBD6" w14:textId="77777777" w:rsidR="0035652F" w:rsidRPr="0035652F" w:rsidRDefault="005F28EF">
      <w:pPr>
        <w:rPr>
          <w:rFonts w:ascii="微软雅黑" w:eastAsia="微软雅黑" w:hAnsi="微软雅黑"/>
          <w:b/>
          <w:sz w:val="32"/>
          <w:szCs w:val="32"/>
        </w:rPr>
      </w:pPr>
      <w:r w:rsidRPr="0035652F">
        <w:rPr>
          <w:rFonts w:ascii="微软雅黑" w:eastAsia="微软雅黑" w:hAnsi="微软雅黑" w:hint="eastAsia"/>
          <w:b/>
          <w:sz w:val="32"/>
          <w:szCs w:val="32"/>
        </w:rPr>
        <w:t>研究方向</w:t>
      </w:r>
    </w:p>
    <w:p w14:paraId="7773E04B" w14:textId="252EA0AC" w:rsidR="0035652F" w:rsidRPr="0035652F" w:rsidRDefault="005F28EF" w:rsidP="0035652F">
      <w:pPr>
        <w:rPr>
          <w:rFonts w:ascii="微软雅黑" w:eastAsia="微软雅黑" w:hAnsi="微软雅黑"/>
          <w:sz w:val="24"/>
          <w:szCs w:val="24"/>
        </w:rPr>
      </w:pPr>
      <w:r w:rsidRPr="0035652F">
        <w:rPr>
          <w:rFonts w:ascii="微软雅黑" w:eastAsia="微软雅黑" w:hAnsi="微软雅黑" w:hint="eastAsia"/>
          <w:sz w:val="24"/>
          <w:szCs w:val="24"/>
        </w:rPr>
        <w:t>自然场景文本识别</w:t>
      </w:r>
      <w:r w:rsidR="0035652F">
        <w:rPr>
          <w:rFonts w:ascii="微软雅黑" w:eastAsia="微软雅黑" w:hAnsi="微软雅黑" w:hint="eastAsia"/>
          <w:sz w:val="24"/>
          <w:szCs w:val="24"/>
        </w:rPr>
        <w:t>，指导教师：</w:t>
      </w:r>
      <w:r w:rsidR="0035652F" w:rsidRPr="0035652F">
        <w:rPr>
          <w:rFonts w:ascii="微软雅黑" w:eastAsia="微软雅黑" w:hAnsi="微软雅黑" w:hint="eastAsia"/>
          <w:sz w:val="24"/>
          <w:szCs w:val="24"/>
        </w:rPr>
        <w:t>邬向前教授</w:t>
      </w:r>
    </w:p>
    <w:p w14:paraId="0B5B76DA" w14:textId="77777777" w:rsidR="0035652F" w:rsidRDefault="0035652F">
      <w:pPr>
        <w:rPr>
          <w:rFonts w:ascii="微软雅黑" w:eastAsia="微软雅黑" w:hAnsi="微软雅黑" w:hint="eastAsia"/>
          <w:sz w:val="24"/>
          <w:szCs w:val="24"/>
        </w:rPr>
      </w:pPr>
      <w:bookmarkStart w:id="0" w:name="_GoBack"/>
      <w:bookmarkEnd w:id="0"/>
    </w:p>
    <w:p w14:paraId="1F546195" w14:textId="08D6AA86" w:rsidR="001E178F" w:rsidRPr="0035652F" w:rsidRDefault="001E178F">
      <w:pPr>
        <w:rPr>
          <w:rFonts w:ascii="微软雅黑" w:eastAsia="微软雅黑" w:hAnsi="微软雅黑"/>
          <w:b/>
          <w:sz w:val="32"/>
          <w:szCs w:val="32"/>
        </w:rPr>
      </w:pPr>
      <w:r w:rsidRPr="0035652F">
        <w:rPr>
          <w:rFonts w:ascii="微软雅黑" w:eastAsia="微软雅黑" w:hAnsi="微软雅黑" w:hint="eastAsia"/>
          <w:b/>
          <w:sz w:val="32"/>
          <w:szCs w:val="32"/>
        </w:rPr>
        <w:t>发表论文</w:t>
      </w:r>
    </w:p>
    <w:p w14:paraId="624CB353" w14:textId="5BF9CD9C" w:rsidR="001E178F" w:rsidRPr="0035652F" w:rsidRDefault="001E178F">
      <w:pPr>
        <w:rPr>
          <w:rFonts w:ascii="微软雅黑" w:eastAsia="微软雅黑" w:hAnsi="微软雅黑"/>
          <w:sz w:val="24"/>
          <w:szCs w:val="24"/>
        </w:rPr>
      </w:pPr>
      <w:proofErr w:type="spellStart"/>
      <w:r w:rsidRPr="0035652F">
        <w:rPr>
          <w:rFonts w:ascii="微软雅黑" w:eastAsia="微软雅黑" w:hAnsi="微软雅黑"/>
          <w:sz w:val="24"/>
          <w:szCs w:val="24"/>
        </w:rPr>
        <w:t>Haobo</w:t>
      </w:r>
      <w:proofErr w:type="spellEnd"/>
      <w:r w:rsidRPr="0035652F">
        <w:rPr>
          <w:rFonts w:ascii="微软雅黑" w:eastAsia="微软雅黑" w:hAnsi="微软雅黑"/>
          <w:sz w:val="24"/>
          <w:szCs w:val="24"/>
        </w:rPr>
        <w:t xml:space="preserve"> Yang, </w:t>
      </w:r>
      <w:proofErr w:type="spellStart"/>
      <w:r w:rsidRPr="0035652F">
        <w:rPr>
          <w:rFonts w:ascii="微软雅黑" w:eastAsia="微软雅黑" w:hAnsi="微软雅黑"/>
          <w:sz w:val="24"/>
          <w:szCs w:val="24"/>
        </w:rPr>
        <w:t>Zhichong</w:t>
      </w:r>
      <w:proofErr w:type="spellEnd"/>
      <w:r w:rsidRPr="0035652F">
        <w:rPr>
          <w:rFonts w:ascii="微软雅黑" w:eastAsia="微软雅黑" w:hAnsi="微软雅黑"/>
          <w:sz w:val="24"/>
          <w:szCs w:val="24"/>
        </w:rPr>
        <w:t xml:space="preserve"> Li, </w:t>
      </w:r>
      <w:proofErr w:type="spellStart"/>
      <w:r w:rsidRPr="0035652F">
        <w:rPr>
          <w:rFonts w:ascii="微软雅黑" w:eastAsia="微软雅黑" w:hAnsi="微软雅黑"/>
          <w:sz w:val="24"/>
          <w:szCs w:val="24"/>
        </w:rPr>
        <w:t>Xiangqian</w:t>
      </w:r>
      <w:proofErr w:type="spellEnd"/>
      <w:r w:rsidRPr="0035652F">
        <w:rPr>
          <w:rFonts w:ascii="微软雅黑" w:eastAsia="微软雅黑" w:hAnsi="微软雅黑"/>
          <w:sz w:val="24"/>
          <w:szCs w:val="24"/>
        </w:rPr>
        <w:t xml:space="preserve"> Wu</w:t>
      </w:r>
      <w:r w:rsidR="0076026A" w:rsidRPr="0035652F">
        <w:rPr>
          <w:rFonts w:ascii="微软雅黑" w:eastAsia="微软雅黑" w:hAnsi="微软雅黑" w:hint="eastAsia"/>
          <w:sz w:val="24"/>
          <w:szCs w:val="24"/>
        </w:rPr>
        <w:t>.</w:t>
      </w:r>
      <w:r w:rsidR="0076026A" w:rsidRPr="0035652F">
        <w:rPr>
          <w:rFonts w:ascii="微软雅黑" w:eastAsia="微软雅黑" w:hAnsi="微软雅黑"/>
          <w:sz w:val="24"/>
          <w:szCs w:val="24"/>
        </w:rPr>
        <w:t xml:space="preserve"> </w:t>
      </w:r>
      <w:r w:rsidRPr="0035652F">
        <w:rPr>
          <w:rFonts w:ascii="微软雅黑" w:eastAsia="微软雅黑" w:hAnsi="微软雅黑"/>
          <w:sz w:val="24"/>
          <w:szCs w:val="24"/>
        </w:rPr>
        <w:t>S</w:t>
      </w:r>
      <w:r w:rsidRPr="0035652F">
        <w:rPr>
          <w:rFonts w:ascii="微软雅黑" w:eastAsia="微软雅黑" w:hAnsi="微软雅黑"/>
          <w:sz w:val="24"/>
          <w:szCs w:val="24"/>
          <w:vertAlign w:val="superscript"/>
        </w:rPr>
        <w:t>2</w:t>
      </w:r>
      <w:proofErr w:type="gramStart"/>
      <w:r w:rsidRPr="0035652F">
        <w:rPr>
          <w:rFonts w:ascii="微软雅黑" w:eastAsia="微软雅黑" w:hAnsi="微软雅黑"/>
          <w:sz w:val="24"/>
          <w:szCs w:val="24"/>
        </w:rPr>
        <w:t>TCR</w:t>
      </w:r>
      <w:r w:rsidR="006D72E7" w:rsidRPr="0035652F">
        <w:rPr>
          <w:rFonts w:ascii="微软雅黑" w:eastAsia="微软雅黑" w:hAnsi="微软雅黑"/>
          <w:sz w:val="24"/>
          <w:szCs w:val="24"/>
        </w:rPr>
        <w:t xml:space="preserve"> </w:t>
      </w:r>
      <w:r w:rsidRPr="0035652F">
        <w:rPr>
          <w:rFonts w:ascii="微软雅黑" w:eastAsia="微软雅黑" w:hAnsi="微软雅黑"/>
          <w:sz w:val="24"/>
          <w:szCs w:val="24"/>
        </w:rPr>
        <w:t>:</w:t>
      </w:r>
      <w:proofErr w:type="gramEnd"/>
      <w:r w:rsidR="00BF3F84" w:rsidRPr="0035652F">
        <w:rPr>
          <w:rFonts w:ascii="微软雅黑" w:eastAsia="微软雅黑" w:hAnsi="微软雅黑"/>
          <w:sz w:val="24"/>
          <w:szCs w:val="24"/>
        </w:rPr>
        <w:t xml:space="preserve"> </w:t>
      </w:r>
      <w:r w:rsidRPr="0035652F">
        <w:rPr>
          <w:rFonts w:ascii="微软雅黑" w:eastAsia="微软雅黑" w:hAnsi="微软雅黑"/>
          <w:sz w:val="24"/>
          <w:szCs w:val="24"/>
        </w:rPr>
        <w:t>Cross complementary semantics and structure architectures within complex glyph shapes for scene traditional Chinese recognition. Neurocomputing</w:t>
      </w:r>
      <w:r w:rsidR="0076026A" w:rsidRPr="0035652F">
        <w:rPr>
          <w:rFonts w:ascii="微软雅黑" w:eastAsia="微软雅黑" w:hAnsi="微软雅黑"/>
          <w:sz w:val="24"/>
          <w:szCs w:val="24"/>
        </w:rPr>
        <w:t xml:space="preserve">. </w:t>
      </w:r>
      <w:r w:rsidRPr="0035652F">
        <w:rPr>
          <w:rFonts w:ascii="微软雅黑" w:eastAsia="微软雅黑" w:hAnsi="微软雅黑"/>
          <w:sz w:val="24"/>
          <w:szCs w:val="24"/>
        </w:rPr>
        <w:t>2025</w:t>
      </w:r>
      <w:r w:rsidR="0076026A" w:rsidRPr="0035652F">
        <w:rPr>
          <w:rFonts w:ascii="微软雅黑" w:eastAsia="微软雅黑" w:hAnsi="微软雅黑"/>
          <w:sz w:val="24"/>
          <w:szCs w:val="24"/>
        </w:rPr>
        <w:t>.</w:t>
      </w:r>
    </w:p>
    <w:sectPr w:rsidR="001E178F" w:rsidRPr="003565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18"/>
    <w:rsid w:val="00160554"/>
    <w:rsid w:val="001D6769"/>
    <w:rsid w:val="001E178F"/>
    <w:rsid w:val="00264090"/>
    <w:rsid w:val="00306918"/>
    <w:rsid w:val="00314A81"/>
    <w:rsid w:val="003401BB"/>
    <w:rsid w:val="0035652F"/>
    <w:rsid w:val="004D03EB"/>
    <w:rsid w:val="00571E45"/>
    <w:rsid w:val="005F28EF"/>
    <w:rsid w:val="006D72E7"/>
    <w:rsid w:val="006E7CFF"/>
    <w:rsid w:val="00710ACC"/>
    <w:rsid w:val="0076026A"/>
    <w:rsid w:val="008D10BE"/>
    <w:rsid w:val="00BF3F84"/>
    <w:rsid w:val="00C12664"/>
    <w:rsid w:val="00D17407"/>
    <w:rsid w:val="00DC14CE"/>
    <w:rsid w:val="00FF4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84B9A"/>
  <w15:chartTrackingRefBased/>
  <w15:docId w15:val="{5DF51543-69C1-4FBC-828F-47A89AE7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28EF"/>
    <w:rPr>
      <w:color w:val="0563C1" w:themeColor="hyperlink"/>
      <w:u w:val="single"/>
    </w:rPr>
  </w:style>
  <w:style w:type="character" w:styleId="a4">
    <w:name w:val="Unresolved Mention"/>
    <w:basedOn w:val="a0"/>
    <w:uiPriority w:val="99"/>
    <w:semiHidden/>
    <w:unhideWhenUsed/>
    <w:rsid w:val="005F2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anghaobo@hi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志翀 李</dc:creator>
  <cp:keywords/>
  <dc:description/>
  <cp:lastModifiedBy>wyc</cp:lastModifiedBy>
  <cp:revision>2</cp:revision>
  <dcterms:created xsi:type="dcterms:W3CDTF">2025-11-07T09:34:00Z</dcterms:created>
  <dcterms:modified xsi:type="dcterms:W3CDTF">2025-11-07T09:34:00Z</dcterms:modified>
</cp:coreProperties>
</file>